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48" w:rsidRDefault="00B5293E" w:rsidP="000A6017">
      <w:pPr>
        <w:bidi/>
        <w:spacing w:before="0" w:beforeAutospacing="0" w:after="0" w:line="240" w:lineRule="auto"/>
        <w:rPr>
          <w:rFonts w:ascii="Times New Roman" w:eastAsia="Calibri" w:hAnsi="Times New Roman" w:cs="Times New Roman"/>
          <w:b/>
          <w:bCs/>
          <w:color w:val="5B9BD5"/>
          <w:spacing w:val="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-131445</wp:posOffset>
            </wp:positionV>
            <wp:extent cx="603250" cy="465455"/>
            <wp:effectExtent l="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مدرسة راهبات الورديّة / إربد</w:t>
      </w:r>
      <w:r>
        <w:t xml:space="preserve"> </w:t>
      </w:r>
    </w:p>
    <w:p w:rsidR="00951148" w:rsidRDefault="00B5293E" w:rsidP="000A6017">
      <w:pPr>
        <w:bidi/>
        <w:spacing w:before="0" w:beforeAutospacing="0" w:after="0" w:line="240" w:lineRule="auto"/>
        <w:jc w:val="center"/>
        <w:rPr>
          <w:rFonts w:ascii="Times New Roman" w:eastAsia="Calibri" w:hAnsi="Times New Roman" w:cs="Times New Roman"/>
          <w:b/>
          <w:bCs/>
          <w:color w:val="5B9BD5"/>
          <w:spacing w:val="20"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ورقة عمل رقم </w:t>
      </w: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(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1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)  </w:t>
      </w:r>
      <w:r w:rsidR="000A601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لِ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ماد</w:t>
      </w:r>
      <w:r w:rsidR="000A601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ّ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ة اللّغة العربيّة /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أكتبُ </w:t>
      </w:r>
    </w:p>
    <w:p w:rsidR="00951148" w:rsidRDefault="00B5293E" w:rsidP="000A6017">
      <w:pPr>
        <w:bidi/>
        <w:spacing w:before="0" w:beforeAutospacing="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للصّف الثّامن الأساسيّ العام الدّراسيّ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2025/2026</w:t>
      </w:r>
    </w:p>
    <w:p w:rsidR="000A6017" w:rsidRDefault="000A6017" w:rsidP="000A6017">
      <w:pPr>
        <w:bidi/>
        <w:spacing w:before="0" w:beforeAutospacing="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:rsidR="00951148" w:rsidRDefault="00B5293E" w:rsidP="000A6017">
      <w:pPr>
        <w:bidi/>
        <w:spacing w:before="0" w:beforeAutospacing="0"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الاسم :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---------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------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---------                       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التّاريخ :------------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---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-----</w:t>
      </w:r>
    </w:p>
    <w:p w:rsidR="00951148" w:rsidRDefault="00B5293E">
      <w:pPr>
        <w:bidi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 xml:space="preserve">همزتا الوصل </w:t>
      </w:r>
      <w:proofErr w:type="gramStart"/>
      <w:r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>و القطع</w:t>
      </w:r>
      <w:proofErr w:type="gramEnd"/>
    </w:p>
    <w:p w:rsidR="000A6017" w:rsidRDefault="00B5293E" w:rsidP="000A6017">
      <w:pPr>
        <w:bidi/>
        <w:spacing w:line="240" w:lineRule="auto"/>
        <w:rPr>
          <w:sz w:val="28"/>
          <w:szCs w:val="28"/>
          <w:rtl/>
          <w:lang w:bidi="ar-JO"/>
        </w:rPr>
      </w:pPr>
      <w:r w:rsidRPr="000A6017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0A6017">
        <w:rPr>
          <w:rFonts w:hint="eastAsia"/>
          <w:b/>
          <w:bCs/>
          <w:sz w:val="28"/>
          <w:szCs w:val="28"/>
          <w:u w:val="single"/>
          <w:rtl/>
          <w:lang w:bidi="ar-JO"/>
        </w:rPr>
        <w:t>همزةُ</w:t>
      </w:r>
      <w:r w:rsidRPr="000A6017">
        <w:rPr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0A6017">
        <w:rPr>
          <w:rFonts w:hint="eastAsia"/>
          <w:b/>
          <w:bCs/>
          <w:sz w:val="28"/>
          <w:szCs w:val="28"/>
          <w:u w:val="single"/>
          <w:rtl/>
          <w:lang w:bidi="ar-JO"/>
        </w:rPr>
        <w:t>الوصلِ</w:t>
      </w:r>
      <w:r>
        <w:rPr>
          <w:sz w:val="28"/>
          <w:szCs w:val="28"/>
          <w:rtl/>
          <w:lang w:bidi="ar-JO"/>
        </w:rPr>
        <w:t xml:space="preserve">: </w:t>
      </w:r>
      <w:r>
        <w:rPr>
          <w:rFonts w:hint="eastAsia"/>
          <w:sz w:val="28"/>
          <w:szCs w:val="28"/>
          <w:rtl/>
          <w:lang w:bidi="ar-JO"/>
        </w:rPr>
        <w:t>هي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eastAsia"/>
          <w:sz w:val="28"/>
          <w:szCs w:val="28"/>
          <w:rtl/>
          <w:lang w:bidi="ar-JO"/>
        </w:rPr>
        <w:t>همزةٌ</w:t>
      </w:r>
      <w:r>
        <w:rPr>
          <w:sz w:val="28"/>
          <w:szCs w:val="28"/>
          <w:rtl/>
          <w:lang w:bidi="ar-JO"/>
        </w:rPr>
        <w:t xml:space="preserve"> </w:t>
      </w:r>
      <w:r w:rsidR="000A6017">
        <w:rPr>
          <w:rFonts w:hint="cs"/>
          <w:sz w:val="28"/>
          <w:szCs w:val="28"/>
          <w:rtl/>
          <w:lang w:bidi="ar-JO"/>
        </w:rPr>
        <w:t xml:space="preserve">يُنطقُ بها في أوّل </w:t>
      </w:r>
      <w:proofErr w:type="gramStart"/>
      <w:r w:rsidR="000A6017">
        <w:rPr>
          <w:rFonts w:hint="cs"/>
          <w:sz w:val="28"/>
          <w:szCs w:val="28"/>
          <w:rtl/>
          <w:lang w:bidi="ar-JO"/>
        </w:rPr>
        <w:t>الكلام  دون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أن تُرسم على ألف ، و تُكتب و لا تُنطق في أثناء الكلام ، مثل : استخدام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ادرس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اثنان ..... </w:t>
      </w:r>
    </w:p>
    <w:p w:rsidR="000A6017" w:rsidRDefault="00B5293E" w:rsidP="000A6017">
      <w:pPr>
        <w:bidi/>
        <w:spacing w:line="240" w:lineRule="auto"/>
        <w:rPr>
          <w:sz w:val="28"/>
          <w:szCs w:val="28"/>
          <w:rtl/>
          <w:lang w:bidi="ar-JO"/>
        </w:rPr>
      </w:pPr>
      <w:r w:rsidRPr="000A6017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همزة </w:t>
      </w:r>
      <w:proofErr w:type="gramStart"/>
      <w:r w:rsidRPr="000A6017">
        <w:rPr>
          <w:rFonts w:hint="cs"/>
          <w:b/>
          <w:bCs/>
          <w:sz w:val="28"/>
          <w:szCs w:val="28"/>
          <w:u w:val="single"/>
          <w:rtl/>
          <w:lang w:bidi="ar-JO"/>
        </w:rPr>
        <w:t>القطع</w:t>
      </w:r>
      <w:r>
        <w:rPr>
          <w:rFonts w:hint="cs"/>
          <w:sz w:val="28"/>
          <w:szCs w:val="28"/>
          <w:rtl/>
          <w:lang w:bidi="ar-JO"/>
        </w:rPr>
        <w:t xml:space="preserve"> :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همزةٌ تظهرُ على الألفِ كتابةً و نُطقًا ، مثل : أسماء ، أوراق ، أخذَ .... </w:t>
      </w:r>
    </w:p>
    <w:p w:rsidR="00951148" w:rsidRPr="000A6017" w:rsidRDefault="00B5293E">
      <w:pPr>
        <w:bidi/>
        <w:spacing w:line="240" w:lineRule="auto"/>
        <w:rPr>
          <w:b/>
          <w:bCs/>
          <w:sz w:val="28"/>
          <w:szCs w:val="28"/>
          <w:u w:val="single"/>
          <w:rtl/>
          <w:lang w:bidi="ar-JO"/>
        </w:rPr>
      </w:pPr>
      <w:r w:rsidRPr="000A6017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مواضع همزة </w:t>
      </w:r>
      <w:proofErr w:type="gramStart"/>
      <w:r w:rsidRPr="000A6017">
        <w:rPr>
          <w:rFonts w:hint="cs"/>
          <w:b/>
          <w:bCs/>
          <w:sz w:val="28"/>
          <w:szCs w:val="28"/>
          <w:u w:val="single"/>
          <w:rtl/>
          <w:lang w:bidi="ar-JO"/>
        </w:rPr>
        <w:t>الوصل :</w:t>
      </w:r>
      <w:proofErr w:type="gramEnd"/>
      <w:r w:rsidRPr="000A6017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tbl>
      <w:tblPr>
        <w:tblStyle w:val="TableGrid"/>
        <w:bidiVisual/>
        <w:tblW w:w="9233" w:type="dxa"/>
        <w:tblInd w:w="226" w:type="dxa"/>
        <w:tblLook w:val="04A0" w:firstRow="1" w:lastRow="0" w:firstColumn="1" w:lastColumn="0" w:noHBand="0" w:noVBand="1"/>
      </w:tblPr>
      <w:tblGrid>
        <w:gridCol w:w="4619"/>
        <w:gridCol w:w="4614"/>
      </w:tblGrid>
      <w:tr w:rsidR="00951148" w:rsidTr="000A6017">
        <w:trPr>
          <w:trHeight w:val="611"/>
        </w:trPr>
        <w:tc>
          <w:tcPr>
            <w:tcW w:w="4619" w:type="dxa"/>
          </w:tcPr>
          <w:p w:rsidR="00951148" w:rsidRDefault="00B5293E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التّعريف .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مثل : </w:t>
            </w:r>
          </w:p>
        </w:tc>
        <w:tc>
          <w:tcPr>
            <w:tcW w:w="4614" w:type="dxa"/>
          </w:tcPr>
          <w:p w:rsidR="00951148" w:rsidRDefault="00B5293E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الْم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درسة </w:t>
            </w:r>
            <w:r>
              <w:rPr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الْقلم </w:t>
            </w:r>
            <w:r>
              <w:rPr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الطّالب </w:t>
            </w:r>
          </w:p>
        </w:tc>
      </w:tr>
      <w:tr w:rsidR="00951148" w:rsidTr="000A6017">
        <w:trPr>
          <w:trHeight w:val="611"/>
        </w:trPr>
        <w:tc>
          <w:tcPr>
            <w:tcW w:w="4619" w:type="dxa"/>
          </w:tcPr>
          <w:p w:rsidR="00951148" w:rsidRDefault="00B5293E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أمر الفعل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الثّلاثيّ .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مثل : </w:t>
            </w:r>
          </w:p>
        </w:tc>
        <w:tc>
          <w:tcPr>
            <w:tcW w:w="4614" w:type="dxa"/>
          </w:tcPr>
          <w:p w:rsidR="00951148" w:rsidRDefault="00B5293E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ادرسْ </w:t>
            </w:r>
            <w:r>
              <w:rPr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انجحْ </w:t>
            </w:r>
            <w:r>
              <w:rPr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ابحثْ </w:t>
            </w:r>
          </w:p>
        </w:tc>
      </w:tr>
      <w:tr w:rsidR="00951148" w:rsidTr="000A6017">
        <w:trPr>
          <w:trHeight w:val="623"/>
        </w:trPr>
        <w:tc>
          <w:tcPr>
            <w:tcW w:w="4619" w:type="dxa"/>
          </w:tcPr>
          <w:p w:rsidR="00951148" w:rsidRDefault="00B5293E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الأسماء السّبعة الّتي همزتُها همزة وصل ،و هي : </w:t>
            </w:r>
          </w:p>
        </w:tc>
        <w:tc>
          <w:tcPr>
            <w:tcW w:w="4614" w:type="dxa"/>
          </w:tcPr>
          <w:p w:rsidR="00951148" w:rsidRDefault="00B5293E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اثنان </w:t>
            </w:r>
            <w:r>
              <w:rPr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اثنتان- امرؤ- امرأة- ابن - ابنة - اسم</w:t>
            </w:r>
          </w:p>
        </w:tc>
      </w:tr>
      <w:tr w:rsidR="00951148" w:rsidTr="000A6017">
        <w:trPr>
          <w:trHeight w:val="611"/>
        </w:trPr>
        <w:tc>
          <w:tcPr>
            <w:tcW w:w="4619" w:type="dxa"/>
          </w:tcPr>
          <w:p w:rsidR="00951148" w:rsidRDefault="00B5293E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ماضي أو أمر أو مصدر الفعل الخُماسيّ، مثل </w:t>
            </w:r>
          </w:p>
        </w:tc>
        <w:tc>
          <w:tcPr>
            <w:tcW w:w="4614" w:type="dxa"/>
          </w:tcPr>
          <w:p w:rsidR="00951148" w:rsidRDefault="00B5293E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اقتصدَ </w:t>
            </w:r>
            <w:r>
              <w:rPr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اقتصدْ </w:t>
            </w:r>
            <w:r>
              <w:rPr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اقتصاد </w:t>
            </w:r>
          </w:p>
        </w:tc>
      </w:tr>
      <w:tr w:rsidR="00951148" w:rsidTr="000A6017">
        <w:trPr>
          <w:trHeight w:val="611"/>
        </w:trPr>
        <w:tc>
          <w:tcPr>
            <w:tcW w:w="4619" w:type="dxa"/>
          </w:tcPr>
          <w:p w:rsidR="00951148" w:rsidRDefault="00B5293E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ماضي أو أمر أو مصدر الفعل السُّداسيّ ، مثل : </w:t>
            </w:r>
          </w:p>
        </w:tc>
        <w:tc>
          <w:tcPr>
            <w:tcW w:w="4614" w:type="dxa"/>
          </w:tcPr>
          <w:p w:rsidR="00951148" w:rsidRDefault="00B5293E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استخدًمَ  ، استخدمْ ، استخدام </w:t>
            </w:r>
          </w:p>
        </w:tc>
      </w:tr>
    </w:tbl>
    <w:p w:rsidR="00951148" w:rsidRPr="000A6017" w:rsidRDefault="00B5293E">
      <w:pPr>
        <w:bidi/>
        <w:spacing w:line="240" w:lineRule="auto"/>
        <w:rPr>
          <w:b/>
          <w:bCs/>
          <w:sz w:val="28"/>
          <w:szCs w:val="28"/>
          <w:u w:val="single"/>
          <w:rtl/>
          <w:lang w:bidi="ar-JO"/>
        </w:rPr>
      </w:pPr>
      <w:r w:rsidRPr="000A6017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مواضع همزة </w:t>
      </w:r>
      <w:proofErr w:type="gramStart"/>
      <w:r w:rsidRPr="000A6017">
        <w:rPr>
          <w:rFonts w:hint="cs"/>
          <w:b/>
          <w:bCs/>
          <w:sz w:val="28"/>
          <w:szCs w:val="28"/>
          <w:u w:val="single"/>
          <w:rtl/>
          <w:lang w:bidi="ar-JO"/>
        </w:rPr>
        <w:t>القطع :</w:t>
      </w:r>
      <w:proofErr w:type="gramEnd"/>
      <w:r w:rsidRPr="000A6017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tbl>
      <w:tblPr>
        <w:tblStyle w:val="TableGrid"/>
        <w:bidiVisual/>
        <w:tblW w:w="9162" w:type="dxa"/>
        <w:tblInd w:w="226" w:type="dxa"/>
        <w:tblLook w:val="04A0" w:firstRow="1" w:lastRow="0" w:firstColumn="1" w:lastColumn="0" w:noHBand="0" w:noVBand="1"/>
      </w:tblPr>
      <w:tblGrid>
        <w:gridCol w:w="4581"/>
        <w:gridCol w:w="4581"/>
      </w:tblGrid>
      <w:tr w:rsidR="00951148" w:rsidTr="000A6017">
        <w:trPr>
          <w:trHeight w:val="595"/>
        </w:trPr>
        <w:tc>
          <w:tcPr>
            <w:tcW w:w="4581" w:type="dxa"/>
          </w:tcPr>
          <w:p w:rsidR="000A6017" w:rsidRDefault="00B5293E" w:rsidP="000A601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ماضي الفعل الثّلاثيّ مهموز الألف ، مثل : </w:t>
            </w:r>
          </w:p>
        </w:tc>
        <w:tc>
          <w:tcPr>
            <w:tcW w:w="4581" w:type="dxa"/>
          </w:tcPr>
          <w:p w:rsidR="00951148" w:rsidRDefault="00B5293E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أخذَ ، أكلَ ، أمِنَ .....</w:t>
            </w:r>
          </w:p>
        </w:tc>
      </w:tr>
      <w:tr w:rsidR="00951148" w:rsidTr="000A6017">
        <w:trPr>
          <w:trHeight w:val="595"/>
        </w:trPr>
        <w:tc>
          <w:tcPr>
            <w:tcW w:w="4581" w:type="dxa"/>
          </w:tcPr>
          <w:p w:rsidR="00951148" w:rsidRDefault="00B5293E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الفعل المُضارع المُسند لضمير المُتكلّم أنا ، مثل : </w:t>
            </w:r>
          </w:p>
        </w:tc>
        <w:tc>
          <w:tcPr>
            <w:tcW w:w="4581" w:type="dxa"/>
          </w:tcPr>
          <w:p w:rsidR="00951148" w:rsidRDefault="00B5293E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أدرسُ ، أُرسِلُ ، أنطلِقُ ...</w:t>
            </w:r>
          </w:p>
        </w:tc>
      </w:tr>
      <w:tr w:rsidR="00951148" w:rsidTr="000A6017">
        <w:trPr>
          <w:trHeight w:val="606"/>
        </w:trPr>
        <w:tc>
          <w:tcPr>
            <w:tcW w:w="4581" w:type="dxa"/>
          </w:tcPr>
          <w:p w:rsidR="00951148" w:rsidRDefault="00B5293E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جميع ا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لأسماء ما عدا الأسماء السّبعة ، مثل : </w:t>
            </w:r>
          </w:p>
        </w:tc>
        <w:tc>
          <w:tcPr>
            <w:tcW w:w="4581" w:type="dxa"/>
          </w:tcPr>
          <w:p w:rsidR="00951148" w:rsidRDefault="00B5293E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أسماء ، أقلام ، أوراق....</w:t>
            </w:r>
          </w:p>
        </w:tc>
      </w:tr>
      <w:tr w:rsidR="00951148" w:rsidTr="000A6017">
        <w:trPr>
          <w:trHeight w:val="595"/>
        </w:trPr>
        <w:tc>
          <w:tcPr>
            <w:tcW w:w="4581" w:type="dxa"/>
          </w:tcPr>
          <w:p w:rsidR="00951148" w:rsidRDefault="00B5293E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جميع الحروف في اللّغة العربيّة ، مثل : </w:t>
            </w:r>
          </w:p>
        </w:tc>
        <w:tc>
          <w:tcPr>
            <w:tcW w:w="4581" w:type="dxa"/>
          </w:tcPr>
          <w:p w:rsidR="00951148" w:rsidRDefault="00B5293E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إلى ، أمّا ، ألا، أنْ ، إنَّ ... </w:t>
            </w:r>
          </w:p>
        </w:tc>
      </w:tr>
      <w:tr w:rsidR="00951148" w:rsidTr="000A6017">
        <w:trPr>
          <w:trHeight w:val="698"/>
        </w:trPr>
        <w:tc>
          <w:tcPr>
            <w:tcW w:w="4581" w:type="dxa"/>
          </w:tcPr>
          <w:p w:rsidR="00951148" w:rsidRDefault="00B5293E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ماضي أو أمر أو مصدر الفعل الرّباعي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، مثل : </w:t>
            </w:r>
          </w:p>
        </w:tc>
        <w:tc>
          <w:tcPr>
            <w:tcW w:w="4581" w:type="dxa"/>
          </w:tcPr>
          <w:p w:rsidR="00951148" w:rsidRDefault="00B5293E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أحسَنَ،  أحسِنْ ، إحسان </w:t>
            </w:r>
          </w:p>
        </w:tc>
      </w:tr>
    </w:tbl>
    <w:p w:rsidR="000A6017" w:rsidRDefault="000A6017" w:rsidP="000A6017">
      <w:pPr>
        <w:bidi/>
        <w:spacing w:line="240" w:lineRule="auto"/>
        <w:rPr>
          <w:sz w:val="28"/>
          <w:szCs w:val="28"/>
          <w:rtl/>
          <w:lang w:bidi="ar-JO"/>
        </w:rPr>
      </w:pPr>
    </w:p>
    <w:p w:rsidR="000A6017" w:rsidRDefault="000A6017" w:rsidP="000A6017">
      <w:pPr>
        <w:bidi/>
        <w:spacing w:line="240" w:lineRule="auto"/>
        <w:rPr>
          <w:sz w:val="28"/>
          <w:szCs w:val="28"/>
          <w:rtl/>
          <w:lang w:bidi="ar-JO"/>
        </w:rPr>
      </w:pPr>
    </w:p>
    <w:p w:rsidR="00951148" w:rsidRDefault="00B5293E">
      <w:pPr>
        <w:bidi/>
        <w:spacing w:line="240" w:lineRule="auto"/>
        <w:rPr>
          <w:rFonts w:ascii="Adobe Arabic" w:eastAsia="Calibri" w:hAnsi="Adobe Arabic"/>
          <w:b/>
          <w:bCs/>
          <w:sz w:val="28"/>
          <w:szCs w:val="28"/>
          <w:u w:val="single"/>
        </w:rPr>
      </w:pPr>
      <w:r>
        <w:rPr>
          <w:rFonts w:ascii="Adobe Arabic" w:eastAsia="Calibri" w:hAnsi="Adobe Arabic"/>
          <w:b/>
          <w:bCs/>
          <w:sz w:val="28"/>
          <w:szCs w:val="28"/>
          <w:u w:val="single"/>
          <w:rtl/>
        </w:rPr>
        <w:lastRenderedPageBreak/>
        <w:t xml:space="preserve">أبيّن في العبارات الآتية همزات القطع </w:t>
      </w:r>
      <w:r>
        <w:rPr>
          <w:rFonts w:ascii="Adobe Arabic" w:eastAsia="Calibri" w:hAnsi="Adobe Arabic"/>
          <w:b/>
          <w:bCs/>
          <w:sz w:val="28"/>
          <w:szCs w:val="28"/>
          <w:u w:val="single"/>
          <w:rtl/>
        </w:rPr>
        <w:t>والوصل مع ذكر السّبب:</w:t>
      </w:r>
    </w:p>
    <w:p w:rsidR="00951148" w:rsidRDefault="00B5293E">
      <w:pPr>
        <w:bidi/>
        <w:spacing w:line="240" w:lineRule="auto"/>
        <w:rPr>
          <w:rFonts w:ascii="Adobe Arabic" w:eastAsia="Calibri" w:hAnsi="Adobe Arabic"/>
          <w:sz w:val="28"/>
          <w:szCs w:val="28"/>
          <w:rtl/>
        </w:rPr>
      </w:pPr>
      <w:r>
        <w:rPr>
          <w:rFonts w:ascii="Adobe Arabic" w:eastAsia="Calibri" w:hAnsi="Adobe Arabic"/>
          <w:sz w:val="28"/>
          <w:szCs w:val="28"/>
          <w:rtl/>
        </w:rPr>
        <w:t>ي</w:t>
      </w:r>
      <w:r>
        <w:rPr>
          <w:rFonts w:ascii="Adobe Arabic" w:eastAsia="Calibri" w:hAnsi="Adobe Arabic" w:hint="cs"/>
          <w:sz w:val="28"/>
          <w:szCs w:val="28"/>
          <w:rtl/>
        </w:rPr>
        <w:t>ُ</w:t>
      </w:r>
      <w:r>
        <w:rPr>
          <w:rFonts w:ascii="Adobe Arabic" w:eastAsia="Calibri" w:hAnsi="Adobe Arabic"/>
          <w:sz w:val="28"/>
          <w:szCs w:val="28"/>
          <w:rtl/>
        </w:rPr>
        <w:t>ع</w:t>
      </w:r>
      <w:r>
        <w:rPr>
          <w:rFonts w:ascii="Adobe Arabic" w:eastAsia="Calibri" w:hAnsi="Adobe Arabic" w:hint="cs"/>
          <w:sz w:val="28"/>
          <w:szCs w:val="28"/>
          <w:rtl/>
        </w:rPr>
        <w:t>َ</w:t>
      </w:r>
      <w:r>
        <w:rPr>
          <w:rFonts w:ascii="Adobe Arabic" w:eastAsia="Calibri" w:hAnsi="Adobe Arabic"/>
          <w:sz w:val="28"/>
          <w:szCs w:val="28"/>
          <w:rtl/>
        </w:rPr>
        <w:t>دّ</w:t>
      </w:r>
      <w:r>
        <w:rPr>
          <w:rFonts w:ascii="Adobe Arabic" w:eastAsia="Calibri" w:hAnsi="Adobe Arabic" w:hint="cs"/>
          <w:sz w:val="28"/>
          <w:szCs w:val="28"/>
          <w:rtl/>
        </w:rPr>
        <w:t>ُ</w:t>
      </w:r>
      <w:r>
        <w:rPr>
          <w:rFonts w:ascii="Adobe Arabic" w:eastAsia="Calibri" w:hAnsi="Adobe Arabic"/>
          <w:sz w:val="28"/>
          <w:szCs w:val="28"/>
          <w:rtl/>
        </w:rPr>
        <w:t xml:space="preserve"> مسجد</w:t>
      </w:r>
      <w:r>
        <w:rPr>
          <w:rFonts w:ascii="Adobe Arabic" w:eastAsia="Calibri" w:hAnsi="Adobe Arabic" w:hint="cs"/>
          <w:sz w:val="28"/>
          <w:szCs w:val="28"/>
          <w:rtl/>
        </w:rPr>
        <w:t>ُ</w:t>
      </w:r>
      <w:r>
        <w:rPr>
          <w:rFonts w:ascii="Adobe Arabic" w:eastAsia="Calibri" w:hAnsi="Adobe Arabic"/>
          <w:sz w:val="28"/>
          <w:szCs w:val="28"/>
          <w:rtl/>
        </w:rPr>
        <w:t xml:space="preserve"> الس</w:t>
      </w:r>
      <w:r>
        <w:rPr>
          <w:rFonts w:ascii="Adobe Arabic" w:eastAsia="Calibri" w:hAnsi="Adobe Arabic" w:hint="cs"/>
          <w:sz w:val="28"/>
          <w:szCs w:val="28"/>
          <w:rtl/>
        </w:rPr>
        <w:t>ّ</w:t>
      </w:r>
      <w:r>
        <w:rPr>
          <w:rFonts w:ascii="Adobe Arabic" w:eastAsia="Calibri" w:hAnsi="Adobe Arabic"/>
          <w:sz w:val="28"/>
          <w:szCs w:val="28"/>
          <w:rtl/>
        </w:rPr>
        <w:t>لطان حسن بن الن</w:t>
      </w:r>
      <w:r>
        <w:rPr>
          <w:rFonts w:ascii="Adobe Arabic" w:eastAsia="Calibri" w:hAnsi="Adobe Arabic" w:hint="cs"/>
          <w:sz w:val="28"/>
          <w:szCs w:val="28"/>
          <w:rtl/>
        </w:rPr>
        <w:t>ّ</w:t>
      </w:r>
      <w:r>
        <w:rPr>
          <w:rFonts w:ascii="Adobe Arabic" w:eastAsia="Calibri" w:hAnsi="Adobe Arabic"/>
          <w:sz w:val="28"/>
          <w:szCs w:val="28"/>
          <w:rtl/>
        </w:rPr>
        <w:t>اصر من بدائع</w:t>
      </w:r>
      <w:r>
        <w:rPr>
          <w:rFonts w:ascii="Adobe Arabic" w:eastAsia="Calibri" w:hAnsi="Adobe Arabic" w:hint="cs"/>
          <w:sz w:val="28"/>
          <w:szCs w:val="28"/>
          <w:rtl/>
        </w:rPr>
        <w:t>ِ</w:t>
      </w:r>
      <w:r>
        <w:rPr>
          <w:rFonts w:ascii="Adobe Arabic" w:eastAsia="Calibri" w:hAnsi="Adobe Arabic"/>
          <w:sz w:val="28"/>
          <w:szCs w:val="28"/>
          <w:rtl/>
        </w:rPr>
        <w:t xml:space="preserve"> الفن</w:t>
      </w:r>
      <w:r>
        <w:rPr>
          <w:rFonts w:ascii="Adobe Arabic" w:eastAsia="Calibri" w:hAnsi="Adobe Arabic" w:hint="cs"/>
          <w:sz w:val="28"/>
          <w:szCs w:val="28"/>
          <w:rtl/>
        </w:rPr>
        <w:t>ّ</w:t>
      </w:r>
      <w:r>
        <w:rPr>
          <w:rFonts w:ascii="Adobe Arabic" w:eastAsia="Calibri" w:hAnsi="Adobe Arabic"/>
          <w:sz w:val="28"/>
          <w:szCs w:val="28"/>
          <w:rtl/>
        </w:rPr>
        <w:t xml:space="preserve"> العربي</w:t>
      </w:r>
      <w:r>
        <w:rPr>
          <w:rFonts w:ascii="Adobe Arabic" w:eastAsia="Calibri" w:hAnsi="Adobe Arabic" w:hint="cs"/>
          <w:sz w:val="28"/>
          <w:szCs w:val="28"/>
          <w:rtl/>
        </w:rPr>
        <w:t>ّ</w:t>
      </w:r>
      <w:r>
        <w:rPr>
          <w:rFonts w:ascii="Adobe Arabic" w:eastAsia="Calibri" w:hAnsi="Adobe Arabic"/>
          <w:sz w:val="28"/>
          <w:szCs w:val="28"/>
          <w:rtl/>
        </w:rPr>
        <w:t xml:space="preserve"> ، من حيث</w:t>
      </w:r>
      <w:r>
        <w:rPr>
          <w:rFonts w:ascii="Adobe Arabic" w:eastAsia="Calibri" w:hAnsi="Adobe Arabic" w:hint="cs"/>
          <w:sz w:val="28"/>
          <w:szCs w:val="28"/>
          <w:rtl/>
        </w:rPr>
        <w:t>ُ</w:t>
      </w:r>
      <w:r>
        <w:rPr>
          <w:rFonts w:ascii="Adobe Arabic" w:eastAsia="Calibri" w:hAnsi="Adobe Arabic"/>
          <w:sz w:val="28"/>
          <w:szCs w:val="28"/>
          <w:rtl/>
        </w:rPr>
        <w:t xml:space="preserve"> اتّساع جوانبه، وإحكام بنائه، وارتفاع منارته، واشتماله على الكثير من الن</w:t>
      </w:r>
      <w:r>
        <w:rPr>
          <w:rFonts w:ascii="Adobe Arabic" w:eastAsia="Calibri" w:hAnsi="Adobe Arabic" w:hint="cs"/>
          <w:sz w:val="28"/>
          <w:szCs w:val="28"/>
          <w:rtl/>
        </w:rPr>
        <w:t>ّ</w:t>
      </w:r>
      <w:r>
        <w:rPr>
          <w:rFonts w:ascii="Adobe Arabic" w:eastAsia="Calibri" w:hAnsi="Adobe Arabic"/>
          <w:sz w:val="28"/>
          <w:szCs w:val="28"/>
          <w:rtl/>
        </w:rPr>
        <w:t>قوش والزّخرف، وقد ابتدأ بناءَه في نحو منتصف القرن الث</w:t>
      </w:r>
      <w:r>
        <w:rPr>
          <w:rFonts w:ascii="Adobe Arabic" w:eastAsia="Calibri" w:hAnsi="Adobe Arabic" w:hint="cs"/>
          <w:sz w:val="28"/>
          <w:szCs w:val="28"/>
          <w:rtl/>
        </w:rPr>
        <w:t>ّ</w:t>
      </w:r>
      <w:r>
        <w:rPr>
          <w:rFonts w:ascii="Adobe Arabic" w:eastAsia="Calibri" w:hAnsi="Adobe Arabic"/>
          <w:sz w:val="28"/>
          <w:szCs w:val="28"/>
          <w:rtl/>
        </w:rPr>
        <w:t>امن الهجري</w:t>
      </w:r>
      <w:r>
        <w:rPr>
          <w:rFonts w:ascii="Adobe Arabic" w:eastAsia="Calibri" w:hAnsi="Adobe Arabic" w:hint="cs"/>
          <w:sz w:val="28"/>
          <w:szCs w:val="28"/>
          <w:rtl/>
        </w:rPr>
        <w:t>ّ</w:t>
      </w:r>
      <w:r>
        <w:rPr>
          <w:rFonts w:ascii="Adobe Arabic" w:eastAsia="Calibri" w:hAnsi="Adobe Arabic"/>
          <w:sz w:val="28"/>
          <w:szCs w:val="28"/>
          <w:rtl/>
        </w:rPr>
        <w:t>، واستمر العمل فيه ثلاث س</w:t>
      </w:r>
      <w:r>
        <w:rPr>
          <w:rFonts w:ascii="Adobe Arabic" w:eastAsia="Calibri" w:hAnsi="Adobe Arabic"/>
          <w:sz w:val="28"/>
          <w:szCs w:val="28"/>
          <w:rtl/>
        </w:rPr>
        <w:t xml:space="preserve">نوات ، وأنفق في إنشائه أموالًا طائلةً ، واستخدم فيه الصّنّاع المَهَرَة، فاستبقوا الإجادةَ ، وانصرفوا إلى الإتقان ، فاذهب إليه وأنعم النّظر في نقوشه وسقفهِ، وانظرْ إلى </w:t>
      </w:r>
      <w:r>
        <w:rPr>
          <w:rFonts w:ascii="Adobe Arabic" w:eastAsia="Calibri" w:hAnsi="Adobe Arabic" w:hint="cs"/>
          <w:sz w:val="28"/>
          <w:szCs w:val="28"/>
          <w:rtl/>
        </w:rPr>
        <w:t xml:space="preserve">أعمدتهِ </w:t>
      </w:r>
      <w:r>
        <w:rPr>
          <w:rFonts w:ascii="Adobe Arabic" w:eastAsia="Calibri" w:hAnsi="Adobe Arabic"/>
          <w:sz w:val="28"/>
          <w:szCs w:val="28"/>
          <w:rtl/>
        </w:rPr>
        <w:t xml:space="preserve">وجدرانه، وامتلئ بما فيه من جمالٍ وروعة ، واستمع لما يلقيه في أذنك من كلّ ركنٍ من </w:t>
      </w:r>
      <w:r>
        <w:rPr>
          <w:rFonts w:ascii="Adobe Arabic" w:eastAsia="Calibri" w:hAnsi="Adobe Arabic"/>
          <w:sz w:val="28"/>
          <w:szCs w:val="28"/>
          <w:rtl/>
        </w:rPr>
        <w:t>أركانِهِ: أنِ افتخرْ بآبائك إن شئْت ، ولكن</w:t>
      </w:r>
      <w:r>
        <w:rPr>
          <w:rFonts w:ascii="Adobe Arabic" w:eastAsia="Calibri" w:hAnsi="Adobe Arabic" w:hint="cs"/>
          <w:sz w:val="28"/>
          <w:szCs w:val="28"/>
          <w:rtl/>
        </w:rPr>
        <w:t>ّ</w:t>
      </w:r>
      <w:r>
        <w:rPr>
          <w:rFonts w:ascii="Adobe Arabic" w:eastAsia="Calibri" w:hAnsi="Adobe Arabic"/>
          <w:sz w:val="28"/>
          <w:szCs w:val="28"/>
          <w:rtl/>
        </w:rPr>
        <w:t xml:space="preserve"> اصنع كما ص</w:t>
      </w:r>
      <w:r>
        <w:rPr>
          <w:rFonts w:ascii="Adobe Arabic" w:eastAsia="Calibri" w:hAnsi="Adobe Arabic" w:hint="cs"/>
          <w:sz w:val="28"/>
          <w:szCs w:val="28"/>
          <w:rtl/>
        </w:rPr>
        <w:t>َ</w:t>
      </w:r>
      <w:r>
        <w:rPr>
          <w:rFonts w:ascii="Adobe Arabic" w:eastAsia="Calibri" w:hAnsi="Adobe Arabic"/>
          <w:sz w:val="28"/>
          <w:szCs w:val="28"/>
          <w:rtl/>
        </w:rPr>
        <w:t>نعوا.</w:t>
      </w:r>
    </w:p>
    <w:tbl>
      <w:tblPr>
        <w:tblStyle w:val="TableGrid1"/>
        <w:tblW w:w="9679" w:type="dxa"/>
        <w:jc w:val="right"/>
        <w:tblLook w:val="04A0" w:firstRow="1" w:lastRow="0" w:firstColumn="1" w:lastColumn="0" w:noHBand="0" w:noVBand="1"/>
      </w:tblPr>
      <w:tblGrid>
        <w:gridCol w:w="5585"/>
        <w:gridCol w:w="2236"/>
        <w:gridCol w:w="1858"/>
      </w:tblGrid>
      <w:tr w:rsidR="00951148" w:rsidTr="000A6017">
        <w:trPr>
          <w:trHeight w:val="431"/>
          <w:jc w:val="right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B5293E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  <w:r>
              <w:rPr>
                <w:rFonts w:ascii="Adobe Arabic" w:eastAsia="Calibri" w:hAnsi="Adobe Arabic" w:hint="cs"/>
                <w:sz w:val="28"/>
                <w:szCs w:val="28"/>
                <w:rtl/>
              </w:rPr>
              <w:t>السّبب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B5293E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  <w:r>
              <w:rPr>
                <w:rFonts w:ascii="Adobe Arabic" w:eastAsia="Calibri" w:hAnsi="Adobe Arabic" w:hint="cs"/>
                <w:sz w:val="28"/>
                <w:szCs w:val="28"/>
                <w:rtl/>
              </w:rPr>
              <w:t>نوع الهمزة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B5293E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  <w:r>
              <w:rPr>
                <w:rFonts w:ascii="Adobe Arabic" w:eastAsia="Calibri" w:hAnsi="Adobe Arabic" w:hint="cs"/>
                <w:sz w:val="28"/>
                <w:szCs w:val="28"/>
                <w:rtl/>
              </w:rPr>
              <w:t>الكلمة</w:t>
            </w:r>
          </w:p>
        </w:tc>
      </w:tr>
      <w:tr w:rsidR="00951148" w:rsidTr="000A6017">
        <w:trPr>
          <w:trHeight w:val="431"/>
          <w:jc w:val="right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</w:tr>
      <w:tr w:rsidR="00951148" w:rsidTr="000A6017">
        <w:trPr>
          <w:trHeight w:val="444"/>
          <w:jc w:val="right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</w:tr>
      <w:tr w:rsidR="00951148" w:rsidTr="000A6017">
        <w:trPr>
          <w:trHeight w:val="431"/>
          <w:jc w:val="right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</w:tr>
      <w:tr w:rsidR="00951148" w:rsidTr="000A6017">
        <w:trPr>
          <w:trHeight w:val="431"/>
          <w:jc w:val="right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</w:tr>
      <w:tr w:rsidR="00951148" w:rsidTr="000A6017">
        <w:trPr>
          <w:trHeight w:val="431"/>
          <w:jc w:val="right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</w:tr>
      <w:tr w:rsidR="00951148" w:rsidTr="000A6017">
        <w:trPr>
          <w:trHeight w:val="431"/>
          <w:jc w:val="right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</w:tr>
      <w:tr w:rsidR="00951148" w:rsidTr="000A6017">
        <w:trPr>
          <w:trHeight w:val="444"/>
          <w:jc w:val="right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</w:tr>
      <w:tr w:rsidR="00951148" w:rsidTr="000A6017">
        <w:trPr>
          <w:trHeight w:val="431"/>
          <w:jc w:val="right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</w:tr>
      <w:tr w:rsidR="00951148" w:rsidTr="000A6017">
        <w:trPr>
          <w:trHeight w:val="431"/>
          <w:jc w:val="right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</w:tr>
      <w:tr w:rsidR="00951148" w:rsidTr="000A6017">
        <w:trPr>
          <w:trHeight w:val="431"/>
          <w:jc w:val="right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</w:tr>
      <w:tr w:rsidR="00951148" w:rsidTr="000A6017">
        <w:trPr>
          <w:trHeight w:val="431"/>
          <w:jc w:val="right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</w:tr>
      <w:tr w:rsidR="00951148" w:rsidTr="000A6017">
        <w:trPr>
          <w:trHeight w:val="444"/>
          <w:jc w:val="right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</w:tr>
      <w:tr w:rsidR="00951148" w:rsidTr="000A6017">
        <w:trPr>
          <w:trHeight w:val="431"/>
          <w:jc w:val="right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</w:tr>
      <w:tr w:rsidR="00951148" w:rsidTr="000A6017">
        <w:trPr>
          <w:trHeight w:val="431"/>
          <w:jc w:val="right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</w:tr>
      <w:tr w:rsidR="00951148" w:rsidTr="000A6017">
        <w:trPr>
          <w:trHeight w:val="431"/>
          <w:jc w:val="right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</w:tr>
      <w:tr w:rsidR="00951148" w:rsidTr="000A6017">
        <w:trPr>
          <w:trHeight w:val="431"/>
          <w:jc w:val="right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</w:tr>
      <w:tr w:rsidR="00951148" w:rsidTr="000A6017">
        <w:trPr>
          <w:trHeight w:val="444"/>
          <w:jc w:val="right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</w:tr>
      <w:tr w:rsidR="00951148" w:rsidTr="000A6017">
        <w:trPr>
          <w:trHeight w:val="431"/>
          <w:jc w:val="right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</w:tr>
      <w:tr w:rsidR="00951148" w:rsidTr="000A6017">
        <w:trPr>
          <w:trHeight w:val="431"/>
          <w:jc w:val="right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17" w:rsidRDefault="000A6017" w:rsidP="000A6017">
            <w:pPr>
              <w:bidi/>
              <w:spacing w:after="0" w:line="240" w:lineRule="auto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jc w:val="center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8" w:rsidRDefault="00951148">
            <w:pPr>
              <w:bidi/>
              <w:spacing w:after="0" w:line="240" w:lineRule="auto"/>
              <w:rPr>
                <w:rFonts w:ascii="Adobe Arabic" w:eastAsia="Calibri" w:hAnsi="Adobe Arabic"/>
                <w:sz w:val="28"/>
                <w:szCs w:val="28"/>
                <w:rtl/>
              </w:rPr>
            </w:pPr>
          </w:p>
        </w:tc>
      </w:tr>
    </w:tbl>
    <w:p w:rsidR="00951148" w:rsidRPr="000A6017" w:rsidRDefault="00B5293E" w:rsidP="000A6017">
      <w:pPr>
        <w:bidi/>
        <w:spacing w:line="240" w:lineRule="auto"/>
        <w:jc w:val="center"/>
        <w:rPr>
          <w:rFonts w:ascii="Adobe Arabic" w:eastAsia="Calibri" w:hAnsi="Adobe Arabic"/>
          <w:sz w:val="28"/>
          <w:szCs w:val="28"/>
          <w:rtl/>
        </w:rPr>
      </w:pPr>
      <w:bookmarkStart w:id="0" w:name="_GoBack"/>
      <w:bookmarkEnd w:id="0"/>
      <w:r>
        <w:rPr>
          <w:rFonts w:hint="cs"/>
          <w:sz w:val="28"/>
          <w:szCs w:val="28"/>
          <w:rtl/>
        </w:rPr>
        <w:t>إ</w:t>
      </w:r>
      <w:r w:rsidR="000A6017">
        <w:rPr>
          <w:rFonts w:hint="cs"/>
          <w:sz w:val="28"/>
          <w:szCs w:val="28"/>
          <w:rtl/>
        </w:rPr>
        <w:t>عداد المُعلّمة : هبة محمود حلاوي</w:t>
      </w:r>
    </w:p>
    <w:p w:rsidR="00951148" w:rsidRDefault="00951148">
      <w:pPr>
        <w:bidi/>
        <w:spacing w:line="240" w:lineRule="auto"/>
        <w:rPr>
          <w:sz w:val="28"/>
          <w:szCs w:val="28"/>
          <w:lang w:bidi="ar-JO"/>
        </w:rPr>
      </w:pPr>
    </w:p>
    <w:sectPr w:rsidR="009511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93E" w:rsidRDefault="00B5293E">
      <w:pPr>
        <w:spacing w:line="240" w:lineRule="auto"/>
      </w:pPr>
      <w:r>
        <w:separator/>
      </w:r>
    </w:p>
  </w:endnote>
  <w:endnote w:type="continuationSeparator" w:id="0">
    <w:p w:rsidR="00B5293E" w:rsidRDefault="00B529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dobe Arabic">
    <w:altName w:val="Times New Roman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148" w:rsidRDefault="00951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148" w:rsidRDefault="009511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148" w:rsidRDefault="00951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93E" w:rsidRDefault="00B5293E">
      <w:pPr>
        <w:spacing w:before="0" w:after="0"/>
      </w:pPr>
      <w:r>
        <w:separator/>
      </w:r>
    </w:p>
  </w:footnote>
  <w:footnote w:type="continuationSeparator" w:id="0">
    <w:p w:rsidR="00B5293E" w:rsidRDefault="00B5293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148" w:rsidRDefault="00B5293E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57344" o:spid="_x0000_s2050" type="#_x0000_t136" style="position:absolute;margin-left:0;margin-top:0;width:527.85pt;height:131.95pt;rotation:315;z-index:-25165516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Calibri&quot;;font-size:1pt" fitpath="t" string="المعلمّة هبة حلاوي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148" w:rsidRDefault="00B5293E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57345" o:spid="_x0000_s2051" type="#_x0000_t136" style="position:absolute;margin-left:0;margin-top:0;width:527.85pt;height:131.95pt;rotation:315;z-index:-251654144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Calibri&quot;;font-size:1pt" fitpath="t" string="المعلمّة هبة حلاوي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148" w:rsidRDefault="00B5293E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57343" o:spid="_x0000_s2049" type="#_x0000_t136" style="position:absolute;margin-left:0;margin-top:0;width:527.85pt;height:131.95pt;rotation:315;z-index:-25165619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Calibri&quot;;font-size:1pt" fitpath="t" string="المعلمّة هبة حلاوي 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EA"/>
    <w:rsid w:val="000A512A"/>
    <w:rsid w:val="000A6017"/>
    <w:rsid w:val="003F34CF"/>
    <w:rsid w:val="004D7216"/>
    <w:rsid w:val="006A68C8"/>
    <w:rsid w:val="0087262C"/>
    <w:rsid w:val="00951148"/>
    <w:rsid w:val="00B5293E"/>
    <w:rsid w:val="00BC5084"/>
    <w:rsid w:val="00C317FC"/>
    <w:rsid w:val="00E321EA"/>
    <w:rsid w:val="6B60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4:docId w14:val="71AC4009"/>
  <w15:docId w15:val="{C3576FC9-0117-4C90-A142-D194FA0C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beforeAutospacing="1" w:after="200" w:line="273" w:lineRule="auto"/>
    </w:pPr>
    <w:rPr>
      <w:rFonts w:ascii="Calibri" w:eastAsia="Times New Roman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uiPriority w:val="99"/>
    <w:unhideWhenUsed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Times New Roman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307</Words>
  <Characters>1755</Characters>
  <Application>Microsoft Office Word</Application>
  <DocSecurity>0</DocSecurity>
  <Lines>14</Lines>
  <Paragraphs>4</Paragraphs>
  <ScaleCrop>false</ScaleCrop>
  <Company>SACC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3</cp:revision>
  <dcterms:created xsi:type="dcterms:W3CDTF">2024-09-13T18:18:00Z</dcterms:created>
  <dcterms:modified xsi:type="dcterms:W3CDTF">2025-08-30T04:53:00Z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6BBE1C8183584D9D8232DC583D431BED_12</vt:lpwstr>
  </property>
</Properties>
</file>